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3A9C" w14:textId="77777777" w:rsidR="001D2BF8" w:rsidRDefault="00000000">
      <w:pPr>
        <w:spacing w:line="360" w:lineRule="auto"/>
        <w:jc w:val="center"/>
        <w:rPr>
          <w:rFonts w:ascii="宋体" w:hAnsi="宋体" w:cs="宋体" w:hint="eastAsia"/>
          <w:sz w:val="36"/>
          <w:szCs w:val="36"/>
        </w:rPr>
      </w:pPr>
      <w:r>
        <w:rPr>
          <w:rFonts w:ascii="宋体" w:hAnsi="宋体" w:cs="宋体" w:hint="eastAsia"/>
          <w:b/>
          <w:bCs/>
          <w:sz w:val="36"/>
          <w:szCs w:val="36"/>
        </w:rPr>
        <w:t>采购公告</w:t>
      </w:r>
    </w:p>
    <w:p w14:paraId="592F1005" w14:textId="77777777" w:rsidR="001D2BF8" w:rsidRDefault="001D2BF8">
      <w:pPr>
        <w:spacing w:line="360" w:lineRule="auto"/>
        <w:jc w:val="center"/>
        <w:rPr>
          <w:rFonts w:ascii="宋体" w:hAnsi="宋体" w:cs="宋体" w:hint="eastAsia"/>
          <w:sz w:val="24"/>
        </w:rPr>
      </w:pPr>
    </w:p>
    <w:p w14:paraId="070EB42C" w14:textId="77777777" w:rsidR="00C12C3E" w:rsidRDefault="00C12C3E" w:rsidP="00C12C3E">
      <w:pPr>
        <w:spacing w:line="360" w:lineRule="auto"/>
        <w:rPr>
          <w:rFonts w:ascii="宋体" w:hAnsi="宋体" w:cs="宋体" w:hint="eastAsia"/>
          <w:sz w:val="24"/>
        </w:rPr>
      </w:pPr>
      <w:r>
        <w:rPr>
          <w:rFonts w:ascii="宋体" w:hAnsi="宋体" w:cs="宋体" w:hint="eastAsia"/>
          <w:sz w:val="24"/>
        </w:rPr>
        <w:t>各潜在供应商：</w:t>
      </w:r>
    </w:p>
    <w:p w14:paraId="5A229D8D" w14:textId="77777777" w:rsidR="00C12C3E" w:rsidRDefault="00C12C3E" w:rsidP="00C12C3E">
      <w:pPr>
        <w:spacing w:line="360" w:lineRule="auto"/>
        <w:ind w:firstLineChars="200" w:firstLine="480"/>
        <w:rPr>
          <w:rFonts w:ascii="宋体" w:hAnsi="宋体" w:cs="宋体" w:hint="eastAsia"/>
          <w:sz w:val="24"/>
        </w:rPr>
      </w:pPr>
      <w:r>
        <w:rPr>
          <w:rFonts w:ascii="宋体" w:hAnsi="宋体" w:cs="宋体" w:hint="eastAsia"/>
          <w:sz w:val="24"/>
        </w:rPr>
        <w:t>现北京市颐和园管理处对其颐和园社区房屋维修工程进行采购，现邀请合格的供应商前来报名参与投标。</w:t>
      </w:r>
    </w:p>
    <w:p w14:paraId="7D031272" w14:textId="77777777" w:rsidR="00C12C3E" w:rsidRPr="00FA68EA" w:rsidRDefault="00C12C3E" w:rsidP="00C12C3E">
      <w:pPr>
        <w:spacing w:line="360" w:lineRule="auto"/>
        <w:rPr>
          <w:rFonts w:ascii="宋体" w:hAnsi="宋体" w:cs="宋体" w:hint="eastAsia"/>
          <w:sz w:val="24"/>
        </w:rPr>
      </w:pPr>
      <w:r w:rsidRPr="00FA68EA">
        <w:rPr>
          <w:rFonts w:ascii="宋体" w:hAnsi="宋体" w:cs="宋体" w:hint="eastAsia"/>
          <w:sz w:val="24"/>
        </w:rPr>
        <w:t xml:space="preserve">1、项目名称： </w:t>
      </w:r>
      <w:r>
        <w:rPr>
          <w:rFonts w:ascii="宋体" w:hAnsi="宋体" w:cs="宋体" w:hint="eastAsia"/>
          <w:sz w:val="24"/>
        </w:rPr>
        <w:t>颐和园社区房屋维修工程</w:t>
      </w:r>
    </w:p>
    <w:p w14:paraId="79E792A7" w14:textId="77777777" w:rsidR="00C12C3E" w:rsidRPr="00FA68EA" w:rsidRDefault="00C12C3E" w:rsidP="00C12C3E">
      <w:pPr>
        <w:spacing w:line="360" w:lineRule="auto"/>
        <w:rPr>
          <w:rFonts w:ascii="宋体" w:hAnsi="宋体" w:cs="宋体" w:hint="eastAsia"/>
          <w:sz w:val="24"/>
        </w:rPr>
      </w:pPr>
      <w:r w:rsidRPr="00FA68EA">
        <w:rPr>
          <w:rFonts w:ascii="宋体" w:hAnsi="宋体" w:cs="宋体" w:hint="eastAsia"/>
          <w:sz w:val="24"/>
        </w:rPr>
        <w:t xml:space="preserve">2、采购内容： </w:t>
      </w:r>
      <w:r>
        <w:rPr>
          <w:rFonts w:ascii="宋体" w:hAnsi="宋体" w:cs="宋体" w:hint="eastAsia"/>
          <w:sz w:val="24"/>
        </w:rPr>
        <w:t>颐和园社区房屋维修</w:t>
      </w:r>
      <w:r w:rsidRPr="00FA68EA">
        <w:rPr>
          <w:rFonts w:ascii="宋体" w:hAnsi="宋体" w:cs="宋体" w:hint="eastAsia"/>
          <w:sz w:val="24"/>
        </w:rPr>
        <w:t>，详见工程量清单。</w:t>
      </w:r>
    </w:p>
    <w:p w14:paraId="43F1F898" w14:textId="77777777" w:rsidR="00C12C3E" w:rsidRPr="00FA68EA" w:rsidRDefault="00C12C3E" w:rsidP="00C12C3E">
      <w:pPr>
        <w:spacing w:line="360" w:lineRule="auto"/>
        <w:rPr>
          <w:rFonts w:ascii="宋体" w:hAnsi="宋体" w:cs="宋体" w:hint="eastAsia"/>
          <w:sz w:val="24"/>
        </w:rPr>
      </w:pPr>
      <w:r w:rsidRPr="00FA68EA">
        <w:rPr>
          <w:rFonts w:ascii="宋体" w:hAnsi="宋体" w:cs="宋体" w:hint="eastAsia"/>
          <w:sz w:val="24"/>
        </w:rPr>
        <w:t>3、采购数量：一批</w:t>
      </w:r>
    </w:p>
    <w:p w14:paraId="34DAB6A9" w14:textId="77777777" w:rsidR="00C12C3E" w:rsidRPr="00FA68EA" w:rsidRDefault="00C12C3E" w:rsidP="00C12C3E">
      <w:pPr>
        <w:spacing w:line="360" w:lineRule="auto"/>
        <w:rPr>
          <w:rFonts w:ascii="宋体" w:hAnsi="宋体" w:cs="宋体" w:hint="eastAsia"/>
          <w:sz w:val="24"/>
        </w:rPr>
      </w:pPr>
      <w:r w:rsidRPr="00FA68EA">
        <w:rPr>
          <w:rFonts w:ascii="宋体" w:hAnsi="宋体" w:cs="宋体" w:hint="eastAsia"/>
          <w:sz w:val="24"/>
        </w:rPr>
        <w:t>4、预算金额：</w:t>
      </w:r>
      <w:bookmarkStart w:id="0" w:name="_Hlk202278447"/>
      <w:r>
        <w:rPr>
          <w:rFonts w:ascii="宋体" w:hAnsi="宋体" w:cs="宋体"/>
          <w:sz w:val="24"/>
        </w:rPr>
        <w:t>499988.36</w:t>
      </w:r>
      <w:bookmarkEnd w:id="0"/>
      <w:r w:rsidRPr="00FA68EA">
        <w:rPr>
          <w:rFonts w:ascii="宋体" w:hAnsi="宋体" w:cs="宋体" w:hint="eastAsia"/>
          <w:sz w:val="24"/>
        </w:rPr>
        <w:t>元</w:t>
      </w:r>
    </w:p>
    <w:p w14:paraId="459E4A42" w14:textId="77777777" w:rsidR="00C12C3E" w:rsidRDefault="00C12C3E" w:rsidP="00C12C3E">
      <w:pPr>
        <w:spacing w:line="360" w:lineRule="auto"/>
        <w:rPr>
          <w:rFonts w:ascii="宋体" w:hAnsi="宋体" w:cs="宋体" w:hint="eastAsia"/>
          <w:sz w:val="24"/>
        </w:rPr>
      </w:pPr>
      <w:r>
        <w:rPr>
          <w:rFonts w:ascii="宋体" w:hAnsi="宋体" w:cs="宋体" w:hint="eastAsia"/>
          <w:sz w:val="24"/>
        </w:rPr>
        <w:t>5、供应商资格要求：</w:t>
      </w:r>
    </w:p>
    <w:p w14:paraId="6493B026" w14:textId="77777777" w:rsidR="00C12C3E" w:rsidRDefault="00C12C3E" w:rsidP="00C12C3E">
      <w:pPr>
        <w:spacing w:line="360" w:lineRule="auto"/>
        <w:rPr>
          <w:rFonts w:ascii="宋体" w:hAnsi="宋体" w:cs="宋体" w:hint="eastAsia"/>
          <w:sz w:val="24"/>
        </w:rPr>
      </w:pPr>
      <w:r>
        <w:rPr>
          <w:rFonts w:ascii="宋体" w:hAnsi="宋体" w:cs="宋体" w:hint="eastAsia"/>
          <w:sz w:val="24"/>
        </w:rPr>
        <w:t>（1）具有独立承担民事责任的能力；</w:t>
      </w:r>
    </w:p>
    <w:p w14:paraId="10D98A68" w14:textId="77777777" w:rsidR="00C12C3E" w:rsidRDefault="00C12C3E" w:rsidP="00C12C3E">
      <w:pPr>
        <w:spacing w:line="360" w:lineRule="auto"/>
        <w:rPr>
          <w:rFonts w:ascii="宋体" w:hAnsi="宋体" w:cs="宋体" w:hint="eastAsia"/>
          <w:sz w:val="24"/>
        </w:rPr>
      </w:pPr>
      <w:r>
        <w:rPr>
          <w:rFonts w:ascii="宋体" w:hAnsi="宋体" w:cs="宋体" w:hint="eastAsia"/>
          <w:sz w:val="24"/>
        </w:rPr>
        <w:t>（2）满足国家、地区及行业相关要求；</w:t>
      </w:r>
    </w:p>
    <w:p w14:paraId="049F8124" w14:textId="77777777" w:rsidR="00C12C3E" w:rsidRDefault="00C12C3E" w:rsidP="00C12C3E">
      <w:pPr>
        <w:spacing w:line="360" w:lineRule="auto"/>
        <w:rPr>
          <w:rFonts w:ascii="宋体" w:hAnsi="宋体" w:cs="宋体" w:hint="eastAsia"/>
          <w:sz w:val="24"/>
        </w:rPr>
      </w:pPr>
      <w:r>
        <w:rPr>
          <w:rFonts w:ascii="宋体" w:hAnsi="宋体" w:cs="宋体" w:hint="eastAsia"/>
          <w:sz w:val="24"/>
        </w:rPr>
        <w:t>（3）信誉良好、无不良信息记录；供应商</w:t>
      </w:r>
      <w:r w:rsidRPr="00C62E75">
        <w:rPr>
          <w:rFonts w:ascii="宋体" w:hAnsi="宋体" w:cs="宋体" w:hint="eastAsia"/>
          <w:sz w:val="24"/>
        </w:rPr>
        <w:t>未列入“信用中国”网站（www.creditchina.gov.cn）失信被执行人（由</w:t>
      </w:r>
      <w:r>
        <w:rPr>
          <w:rFonts w:ascii="宋体" w:hAnsi="宋体" w:cs="宋体" w:hint="eastAsia"/>
          <w:sz w:val="24"/>
        </w:rPr>
        <w:t>采购</w:t>
      </w:r>
      <w:r w:rsidRPr="00C62E75">
        <w:rPr>
          <w:rFonts w:ascii="宋体" w:hAnsi="宋体" w:cs="宋体" w:hint="eastAsia"/>
          <w:sz w:val="24"/>
        </w:rPr>
        <w:t>代理机构在</w:t>
      </w:r>
      <w:r>
        <w:rPr>
          <w:rFonts w:ascii="宋体" w:hAnsi="宋体" w:cs="宋体" w:hint="eastAsia"/>
          <w:sz w:val="24"/>
        </w:rPr>
        <w:t>投标文件</w:t>
      </w:r>
      <w:r w:rsidRPr="00C62E75">
        <w:rPr>
          <w:rFonts w:ascii="宋体" w:hAnsi="宋体" w:cs="宋体" w:hint="eastAsia"/>
          <w:sz w:val="24"/>
        </w:rPr>
        <w:t>递交截止的同时统一采集）</w:t>
      </w:r>
    </w:p>
    <w:p w14:paraId="7629EEE2" w14:textId="77777777" w:rsidR="00C12C3E" w:rsidRPr="00AD31DB" w:rsidRDefault="00C12C3E" w:rsidP="00C12C3E">
      <w:pPr>
        <w:spacing w:line="360" w:lineRule="auto"/>
        <w:rPr>
          <w:rFonts w:ascii="宋体" w:hAnsi="宋体" w:cs="宋体" w:hint="eastAsia"/>
          <w:sz w:val="24"/>
        </w:rPr>
      </w:pPr>
      <w:r>
        <w:rPr>
          <w:rFonts w:ascii="宋体" w:hAnsi="宋体" w:cs="宋体" w:hint="eastAsia"/>
          <w:sz w:val="24"/>
        </w:rPr>
        <w:t>（4）资质要求：</w:t>
      </w:r>
      <w:r w:rsidRPr="00AD31DB">
        <w:rPr>
          <w:rFonts w:ascii="宋体" w:hAnsi="宋体" w:cs="宋体" w:hint="eastAsia"/>
          <w:sz w:val="24"/>
        </w:rPr>
        <w:t>具备建筑工程施工总承包三级及以上资质且未被北京市住房城乡建设主管部门标注资质异常，并在人员、设备、资金等方面具有相应的施工能力；若</w:t>
      </w:r>
      <w:r>
        <w:rPr>
          <w:rFonts w:ascii="宋体" w:hAnsi="宋体" w:cs="宋体" w:hint="eastAsia"/>
          <w:sz w:val="24"/>
        </w:rPr>
        <w:t>供应商</w:t>
      </w:r>
      <w:r w:rsidRPr="00AD31DB">
        <w:rPr>
          <w:rFonts w:ascii="宋体" w:hAnsi="宋体" w:cs="宋体" w:hint="eastAsia"/>
          <w:sz w:val="24"/>
        </w:rPr>
        <w:t>为外地企业，须提供有效的外省市建筑企业来京施工备案表，外地来京建筑企业办理进京备案手续时需一并办理注册建造师备案；</w:t>
      </w:r>
    </w:p>
    <w:p w14:paraId="41BE45C5" w14:textId="77777777" w:rsidR="00C12C3E" w:rsidRPr="00AD31DB" w:rsidRDefault="00C12C3E" w:rsidP="00C12C3E">
      <w:pPr>
        <w:spacing w:line="360" w:lineRule="auto"/>
        <w:rPr>
          <w:rFonts w:ascii="宋体" w:hAnsi="宋体" w:cs="宋体" w:hint="eastAsia"/>
          <w:sz w:val="24"/>
        </w:rPr>
      </w:pPr>
      <w:r>
        <w:rPr>
          <w:rFonts w:ascii="宋体" w:hAnsi="宋体" w:cs="宋体" w:hint="eastAsia"/>
          <w:sz w:val="24"/>
        </w:rPr>
        <w:t>（5）供应商</w:t>
      </w:r>
      <w:r w:rsidRPr="00AD31DB">
        <w:rPr>
          <w:rFonts w:ascii="宋体" w:hAnsi="宋体" w:cs="宋体" w:hint="eastAsia"/>
          <w:sz w:val="24"/>
        </w:rPr>
        <w:t>拟派项目经理须具备建筑工程专业二级（含）以上注册建造师执业资格，并具备有效的安全生产考核合格证书（B本）；</w:t>
      </w:r>
    </w:p>
    <w:p w14:paraId="3B875F2C" w14:textId="77777777" w:rsidR="00C12C3E" w:rsidRPr="00AD31DB" w:rsidRDefault="00C12C3E" w:rsidP="00C12C3E">
      <w:pPr>
        <w:spacing w:line="360" w:lineRule="auto"/>
        <w:rPr>
          <w:rFonts w:ascii="宋体" w:hAnsi="宋体" w:cs="宋体" w:hint="eastAsia"/>
          <w:sz w:val="24"/>
        </w:rPr>
      </w:pPr>
      <w:r>
        <w:rPr>
          <w:rFonts w:ascii="宋体" w:hAnsi="宋体" w:cs="宋体" w:hint="eastAsia"/>
          <w:sz w:val="24"/>
        </w:rPr>
        <w:t>（6）</w:t>
      </w:r>
      <w:r w:rsidRPr="00AD31DB">
        <w:rPr>
          <w:rFonts w:ascii="宋体" w:hAnsi="宋体" w:cs="宋体" w:hint="eastAsia"/>
          <w:sz w:val="24"/>
        </w:rPr>
        <w:t>被警示为施工安全风险企业情况：本工程对北京市施工安全风险企业采取否决性惩戒。北京市施工安全风险企业无法获得本工程的中</w:t>
      </w:r>
      <w:r>
        <w:rPr>
          <w:rFonts w:ascii="宋体" w:hAnsi="宋体" w:cs="宋体" w:hint="eastAsia"/>
          <w:sz w:val="24"/>
        </w:rPr>
        <w:t>标</w:t>
      </w:r>
      <w:r w:rsidRPr="00AD31DB">
        <w:rPr>
          <w:rFonts w:ascii="宋体" w:hAnsi="宋体" w:cs="宋体" w:hint="eastAsia"/>
          <w:sz w:val="24"/>
        </w:rPr>
        <w:t>资格。施工安全风险企业是指因发生各类事故（亡人、火灾、挖断管线）或施工扬尘不达标且情节严重，被北京市（区）住房城乡建设主管部门依法警示为施工安全风险企业的企业；</w:t>
      </w:r>
    </w:p>
    <w:p w14:paraId="535AF532" w14:textId="77777777" w:rsidR="00C12C3E" w:rsidRDefault="00C12C3E" w:rsidP="00C12C3E">
      <w:pPr>
        <w:spacing w:line="360" w:lineRule="auto"/>
        <w:rPr>
          <w:rFonts w:ascii="宋体" w:hAnsi="宋体" w:cs="宋体" w:hint="eastAsia"/>
          <w:sz w:val="24"/>
        </w:rPr>
      </w:pPr>
      <w:r>
        <w:rPr>
          <w:rFonts w:ascii="宋体" w:hAnsi="宋体" w:cs="宋体" w:hint="eastAsia"/>
          <w:sz w:val="24"/>
        </w:rPr>
        <w:t>（7）供应商</w:t>
      </w:r>
      <w:r w:rsidRPr="00AD31DB">
        <w:rPr>
          <w:rFonts w:ascii="宋体" w:hAnsi="宋体" w:cs="宋体" w:hint="eastAsia"/>
          <w:sz w:val="24"/>
        </w:rPr>
        <w:t>为北京市建筑企业的需为未列入暂扣安全生产许可证企业，暂扣安全生产许可证企业是指因存在相关违法行为被北京市（区）住房城乡建设主管部门暂扣安全生产许可证的企业；</w:t>
      </w:r>
    </w:p>
    <w:p w14:paraId="637D73AD" w14:textId="77777777" w:rsidR="00C12C3E" w:rsidRDefault="00C12C3E" w:rsidP="00C12C3E">
      <w:pPr>
        <w:spacing w:line="360" w:lineRule="auto"/>
        <w:rPr>
          <w:rFonts w:ascii="宋体" w:hAnsi="宋体" w:cs="宋体" w:hint="eastAsia"/>
          <w:sz w:val="24"/>
        </w:rPr>
      </w:pPr>
      <w:r>
        <w:rPr>
          <w:rFonts w:ascii="宋体" w:hAnsi="宋体" w:cs="宋体" w:hint="eastAsia"/>
          <w:sz w:val="24"/>
        </w:rPr>
        <w:lastRenderedPageBreak/>
        <w:t>（8）本项目不接受联合体投标；</w:t>
      </w:r>
    </w:p>
    <w:p w14:paraId="5ECB9EFE" w14:textId="77777777" w:rsidR="00C12C3E" w:rsidRPr="009A777F" w:rsidRDefault="00C12C3E" w:rsidP="00C12C3E">
      <w:pPr>
        <w:spacing w:line="360" w:lineRule="auto"/>
        <w:rPr>
          <w:rFonts w:ascii="宋体" w:hAnsi="宋体" w:cs="宋体" w:hint="eastAsia"/>
          <w:sz w:val="24"/>
        </w:rPr>
      </w:pPr>
      <w:r w:rsidRPr="009A777F">
        <w:rPr>
          <w:rFonts w:ascii="宋体" w:hAnsi="宋体" w:cs="宋体" w:hint="eastAsia"/>
          <w:sz w:val="24"/>
        </w:rPr>
        <w:t>7、投标报名时间及采购文件发售时间：自2025年7月3日起至2025年7月8日16:00止（北京时间，节假日除外）。</w:t>
      </w:r>
    </w:p>
    <w:p w14:paraId="449F6CBC" w14:textId="77777777" w:rsidR="00C12C3E" w:rsidRDefault="00C12C3E" w:rsidP="00C12C3E">
      <w:pPr>
        <w:spacing w:line="360" w:lineRule="auto"/>
        <w:rPr>
          <w:rFonts w:ascii="宋体" w:hAnsi="宋体" w:cs="宋体" w:hint="eastAsia"/>
          <w:sz w:val="24"/>
        </w:rPr>
      </w:pPr>
      <w:r>
        <w:rPr>
          <w:rFonts w:ascii="宋体" w:hAnsi="宋体" w:cs="宋体" w:hint="eastAsia"/>
          <w:sz w:val="24"/>
        </w:rPr>
        <w:t>8、采购文件发售地点：线上发售文件，请各报名单位将报名资料备注好项目名称、公司名称和联系方式上传邮箱</w:t>
      </w:r>
      <w:r>
        <w:rPr>
          <w:rFonts w:ascii="宋体" w:hAnsi="宋体" w:cs="宋体" w:hint="eastAsia"/>
          <w:color w:val="000000"/>
          <w:sz w:val="24"/>
        </w:rPr>
        <w:t>（邮箱：JKZXGC@163.com），审核通过后会将电子版文件发至报名单位的报名</w:t>
      </w:r>
      <w:r>
        <w:rPr>
          <w:rFonts w:ascii="宋体" w:hAnsi="宋体" w:cs="宋体" w:hint="eastAsia"/>
          <w:sz w:val="24"/>
        </w:rPr>
        <w:t>邮箱。</w:t>
      </w:r>
    </w:p>
    <w:p w14:paraId="331B48CE" w14:textId="77777777" w:rsidR="00C12C3E" w:rsidRDefault="00C12C3E" w:rsidP="00C12C3E">
      <w:pPr>
        <w:spacing w:line="360" w:lineRule="auto"/>
        <w:rPr>
          <w:rFonts w:ascii="宋体" w:hAnsi="宋体" w:cs="宋体" w:hint="eastAsia"/>
          <w:sz w:val="24"/>
        </w:rPr>
      </w:pPr>
      <w:r>
        <w:rPr>
          <w:rFonts w:ascii="宋体" w:hAnsi="宋体" w:cs="宋体" w:hint="eastAsia"/>
          <w:sz w:val="24"/>
        </w:rPr>
        <w:t>9、采购文件售价：0元/本。</w:t>
      </w:r>
    </w:p>
    <w:p w14:paraId="38C4DEE1" w14:textId="77777777" w:rsidR="00C12C3E" w:rsidRDefault="00C12C3E" w:rsidP="00C12C3E">
      <w:pPr>
        <w:spacing w:line="360" w:lineRule="auto"/>
        <w:rPr>
          <w:rFonts w:ascii="宋体" w:hAnsi="宋体" w:cs="宋体" w:hint="eastAsia"/>
          <w:sz w:val="24"/>
        </w:rPr>
      </w:pPr>
      <w:r>
        <w:rPr>
          <w:rFonts w:ascii="宋体" w:hAnsi="宋体" w:cs="宋体" w:hint="eastAsia"/>
          <w:sz w:val="24"/>
        </w:rPr>
        <w:t>购买采购文件所需资料（盖章扫描后上传邮箱）：</w:t>
      </w:r>
    </w:p>
    <w:p w14:paraId="73A7219F" w14:textId="77777777" w:rsidR="00C12C3E" w:rsidRDefault="00C12C3E" w:rsidP="00C12C3E">
      <w:pPr>
        <w:spacing w:line="360" w:lineRule="auto"/>
        <w:rPr>
          <w:rFonts w:ascii="宋体" w:hAnsi="宋体" w:cs="宋体" w:hint="eastAsia"/>
          <w:sz w:val="24"/>
        </w:rPr>
      </w:pPr>
      <w:r>
        <w:rPr>
          <w:rFonts w:ascii="宋体" w:hAnsi="宋体" w:cs="宋体" w:hint="eastAsia"/>
          <w:sz w:val="24"/>
        </w:rPr>
        <w:t>⑴法定代表人身份证明书或公司授权委托书原件（须加盖供应商单位公章、法定代表人签名）；</w:t>
      </w:r>
    </w:p>
    <w:p w14:paraId="6DC1C054" w14:textId="77777777" w:rsidR="00C12C3E" w:rsidRDefault="00C12C3E" w:rsidP="00C12C3E">
      <w:pPr>
        <w:spacing w:line="360" w:lineRule="auto"/>
        <w:rPr>
          <w:rFonts w:ascii="宋体" w:hAnsi="宋体" w:cs="宋体" w:hint="eastAsia"/>
          <w:sz w:val="24"/>
        </w:rPr>
      </w:pPr>
      <w:r>
        <w:rPr>
          <w:rFonts w:ascii="宋体" w:hAnsi="宋体" w:cs="宋体" w:hint="eastAsia"/>
          <w:sz w:val="24"/>
        </w:rPr>
        <w:t>⑵法定代表人或被授权人的身份证原件及复印件（复印件须加盖供应商单位公章）；</w:t>
      </w:r>
    </w:p>
    <w:p w14:paraId="3CFC4230" w14:textId="77777777" w:rsidR="00C12C3E" w:rsidRDefault="00C12C3E" w:rsidP="00C12C3E">
      <w:pPr>
        <w:spacing w:line="360" w:lineRule="auto"/>
        <w:rPr>
          <w:rFonts w:ascii="宋体" w:hAnsi="宋体" w:cs="宋体" w:hint="eastAsia"/>
          <w:sz w:val="24"/>
        </w:rPr>
      </w:pPr>
      <w:r>
        <w:rPr>
          <w:rFonts w:ascii="宋体" w:hAnsi="宋体" w:cs="宋体" w:hint="eastAsia"/>
          <w:sz w:val="24"/>
        </w:rPr>
        <w:t>⑶有效的营业执照或社会团体登记证书或事业单位法人证书或其他类型主体资格证书原件及复印件（复印件须加盖供应商单位公章）。</w:t>
      </w:r>
    </w:p>
    <w:p w14:paraId="34840607" w14:textId="77777777" w:rsidR="00C12C3E" w:rsidRDefault="00C12C3E" w:rsidP="00C12C3E">
      <w:pPr>
        <w:numPr>
          <w:ilvl w:val="0"/>
          <w:numId w:val="1"/>
        </w:numPr>
        <w:spacing w:line="360" w:lineRule="auto"/>
        <w:rPr>
          <w:rFonts w:ascii="宋体" w:hAnsi="宋体" w:cs="宋体" w:hint="eastAsia"/>
          <w:sz w:val="24"/>
        </w:rPr>
      </w:pPr>
      <w:r>
        <w:rPr>
          <w:rFonts w:ascii="宋体" w:hAnsi="宋体" w:cs="宋体" w:hint="eastAsia"/>
          <w:sz w:val="24"/>
        </w:rPr>
        <w:t>公告期限：3个工作日</w:t>
      </w:r>
    </w:p>
    <w:p w14:paraId="47E8052C" w14:textId="23F0B811" w:rsidR="00C12C3E" w:rsidRDefault="00C12C3E" w:rsidP="00C12C3E">
      <w:pPr>
        <w:numPr>
          <w:ilvl w:val="0"/>
          <w:numId w:val="1"/>
        </w:numPr>
        <w:spacing w:line="360" w:lineRule="auto"/>
        <w:rPr>
          <w:rFonts w:ascii="宋体" w:hAnsi="宋体" w:cs="宋体" w:hint="eastAsia"/>
          <w:sz w:val="24"/>
        </w:rPr>
      </w:pPr>
      <w:r>
        <w:rPr>
          <w:rFonts w:ascii="宋体" w:hAnsi="宋体" w:cs="宋体" w:hint="eastAsia"/>
          <w:sz w:val="24"/>
        </w:rPr>
        <w:t>供应商需按以下要求提交资料：投标文件：正本：1份；副本：2份；电子版：1份；投标一览表（单独封装）：1份。（电子文件规定存储载体为U盘）。电子文件规定格式为： PDF（正本签字盖章后的彩色扫描件）及DOC或DOCX格式。电子文件命名要求：</w:t>
      </w:r>
      <w:r w:rsidR="00E92DEF">
        <w:rPr>
          <w:rFonts w:ascii="宋体" w:hAnsi="宋体" w:cs="宋体" w:hint="eastAsia"/>
          <w:sz w:val="24"/>
        </w:rPr>
        <w:t>供应商</w:t>
      </w:r>
      <w:r>
        <w:rPr>
          <w:rFonts w:ascii="宋体" w:hAnsi="宋体" w:cs="宋体" w:hint="eastAsia"/>
          <w:sz w:val="24"/>
        </w:rPr>
        <w:t>名称+项目名称</w:t>
      </w:r>
    </w:p>
    <w:p w14:paraId="2B1B3F87" w14:textId="77777777" w:rsidR="00C12C3E" w:rsidRPr="009A777F" w:rsidRDefault="00C12C3E" w:rsidP="00C12C3E">
      <w:pPr>
        <w:spacing w:line="360" w:lineRule="auto"/>
        <w:rPr>
          <w:rFonts w:ascii="宋体" w:hAnsi="宋体" w:cs="宋体" w:hint="eastAsia"/>
          <w:sz w:val="24"/>
        </w:rPr>
      </w:pPr>
      <w:r w:rsidRPr="009A777F">
        <w:rPr>
          <w:rFonts w:ascii="宋体" w:hAnsi="宋体" w:cs="宋体" w:hint="eastAsia"/>
          <w:sz w:val="24"/>
        </w:rPr>
        <w:t>12、投标文件递交时间：2025年7月10日上午9:00-9:30（北京时间）。</w:t>
      </w:r>
    </w:p>
    <w:p w14:paraId="4F60F004" w14:textId="77777777" w:rsidR="00C12C3E" w:rsidRDefault="00C12C3E" w:rsidP="00C12C3E">
      <w:pPr>
        <w:spacing w:line="360" w:lineRule="auto"/>
        <w:rPr>
          <w:rFonts w:ascii="宋体" w:hAnsi="宋体" w:cs="宋体" w:hint="eastAsia"/>
          <w:sz w:val="24"/>
          <w:highlight w:val="cyan"/>
        </w:rPr>
      </w:pPr>
      <w:r w:rsidRPr="009A777F">
        <w:rPr>
          <w:rFonts w:ascii="宋体" w:hAnsi="宋体" w:cs="宋体" w:hint="eastAsia"/>
          <w:sz w:val="24"/>
        </w:rPr>
        <w:t>13、投标文件递交截止时间暨投标时间：2025年7月10日上午9:30（北京时间）。</w:t>
      </w:r>
    </w:p>
    <w:p w14:paraId="54E4985A" w14:textId="77777777" w:rsidR="00C12C3E" w:rsidRDefault="00C12C3E" w:rsidP="00C12C3E">
      <w:pPr>
        <w:spacing w:line="360" w:lineRule="auto"/>
        <w:rPr>
          <w:rFonts w:ascii="宋体" w:hAnsi="宋体" w:cs="宋体" w:hint="eastAsia"/>
          <w:sz w:val="24"/>
        </w:rPr>
      </w:pPr>
      <w:r>
        <w:rPr>
          <w:rFonts w:ascii="宋体" w:hAnsi="宋体" w:cs="宋体" w:hint="eastAsia"/>
          <w:sz w:val="24"/>
        </w:rPr>
        <w:t>14、投标文件递交地点暨投标地点：</w:t>
      </w:r>
      <w:r>
        <w:rPr>
          <w:rFonts w:ascii="宋体" w:hAnsi="宋体" w:cs="宋体" w:hint="eastAsia"/>
          <w:kern w:val="0"/>
          <w:sz w:val="24"/>
        </w:rPr>
        <w:t>北京市海淀区知春路65号院1号楼中国卫星通信大厦B座26层</w:t>
      </w:r>
    </w:p>
    <w:p w14:paraId="60B598CC" w14:textId="77777777" w:rsidR="00C12C3E" w:rsidRDefault="00C12C3E" w:rsidP="00C12C3E">
      <w:pPr>
        <w:spacing w:line="360" w:lineRule="auto"/>
        <w:rPr>
          <w:rFonts w:ascii="宋体" w:hAnsi="宋体" w:cs="宋体" w:hint="eastAsia"/>
          <w:sz w:val="24"/>
        </w:rPr>
      </w:pPr>
      <w:r>
        <w:rPr>
          <w:rFonts w:ascii="宋体" w:hAnsi="宋体" w:cs="宋体" w:hint="eastAsia"/>
          <w:sz w:val="24"/>
        </w:rPr>
        <w:t>15、评标方法：综合评分法</w:t>
      </w:r>
    </w:p>
    <w:p w14:paraId="31B3BDBA" w14:textId="77777777" w:rsidR="00C12C3E" w:rsidRDefault="00C12C3E" w:rsidP="00C12C3E">
      <w:pPr>
        <w:spacing w:line="360" w:lineRule="auto"/>
        <w:rPr>
          <w:rFonts w:ascii="宋体" w:hAnsi="宋体" w:cs="宋体" w:hint="eastAsia"/>
          <w:sz w:val="24"/>
        </w:rPr>
      </w:pPr>
      <w:r>
        <w:rPr>
          <w:rFonts w:ascii="宋体" w:hAnsi="宋体" w:cs="宋体" w:hint="eastAsia"/>
          <w:sz w:val="24"/>
        </w:rPr>
        <w:t>16、本项目采购公告在颐和园官方网站公布。</w:t>
      </w:r>
    </w:p>
    <w:p w14:paraId="57824676" w14:textId="77777777" w:rsidR="00C12C3E" w:rsidRDefault="00C12C3E" w:rsidP="00C12C3E">
      <w:pPr>
        <w:spacing w:line="360" w:lineRule="auto"/>
        <w:rPr>
          <w:rFonts w:ascii="宋体" w:hAnsi="宋体" w:cs="宋体" w:hint="eastAsia"/>
          <w:sz w:val="24"/>
        </w:rPr>
      </w:pPr>
      <w:r>
        <w:rPr>
          <w:rFonts w:ascii="宋体" w:hAnsi="宋体" w:cs="宋体" w:hint="eastAsia"/>
          <w:sz w:val="24"/>
        </w:rPr>
        <w:t>17、</w:t>
      </w:r>
      <w:bookmarkStart w:id="1" w:name="_Hlk44503369"/>
      <w:r>
        <w:rPr>
          <w:rFonts w:ascii="宋体" w:hAnsi="宋体" w:cs="宋体" w:hint="eastAsia"/>
          <w:sz w:val="24"/>
        </w:rPr>
        <w:t>凡对本次采购提出询问及质疑，请与</w:t>
      </w:r>
      <w:r>
        <w:rPr>
          <w:rFonts w:ascii="宋体" w:hAnsi="宋体" w:cs="宋体" w:hint="eastAsia"/>
          <w:kern w:val="0"/>
          <w:sz w:val="24"/>
        </w:rPr>
        <w:t>北京旌开咨询有限公司</w:t>
      </w:r>
      <w:r>
        <w:rPr>
          <w:rFonts w:ascii="宋体" w:hAnsi="宋体" w:cs="宋体" w:hint="eastAsia"/>
          <w:sz w:val="24"/>
        </w:rPr>
        <w:t>联系（询问及质疑的询问请以信函的形式）</w:t>
      </w:r>
      <w:bookmarkEnd w:id="1"/>
      <w:r>
        <w:rPr>
          <w:rFonts w:ascii="宋体" w:hAnsi="宋体" w:cs="宋体" w:hint="eastAsia"/>
          <w:sz w:val="24"/>
        </w:rPr>
        <w:t>。</w:t>
      </w:r>
    </w:p>
    <w:p w14:paraId="3BD5F80E" w14:textId="77777777" w:rsidR="00C12C3E" w:rsidRDefault="00C12C3E" w:rsidP="00C12C3E">
      <w:pPr>
        <w:spacing w:line="360" w:lineRule="auto"/>
        <w:rPr>
          <w:rFonts w:ascii="宋体" w:hAnsi="宋体" w:cs="宋体" w:hint="eastAsia"/>
          <w:sz w:val="24"/>
        </w:rPr>
      </w:pPr>
      <w:r>
        <w:rPr>
          <w:rFonts w:ascii="宋体" w:hAnsi="宋体" w:cs="宋体" w:hint="eastAsia"/>
          <w:sz w:val="24"/>
        </w:rPr>
        <w:t>采 购 人：北京市颐和园管理处</w:t>
      </w:r>
    </w:p>
    <w:p w14:paraId="1A9A0D1A" w14:textId="77777777" w:rsidR="00C12C3E" w:rsidRDefault="00C12C3E" w:rsidP="00C12C3E">
      <w:pPr>
        <w:spacing w:line="360" w:lineRule="auto"/>
        <w:rPr>
          <w:rFonts w:ascii="宋体" w:hAnsi="宋体" w:cs="宋体" w:hint="eastAsia"/>
          <w:sz w:val="24"/>
        </w:rPr>
      </w:pPr>
      <w:r>
        <w:rPr>
          <w:rFonts w:ascii="宋体" w:hAnsi="宋体" w:cs="宋体" w:hint="eastAsia"/>
          <w:sz w:val="24"/>
        </w:rPr>
        <w:t>地  址： 北京市海淀区宫门前街甲23号</w:t>
      </w:r>
    </w:p>
    <w:p w14:paraId="22F55405" w14:textId="77777777" w:rsidR="00C12C3E" w:rsidRPr="00BF442B" w:rsidRDefault="00C12C3E" w:rsidP="00C12C3E">
      <w:pPr>
        <w:spacing w:line="360" w:lineRule="auto"/>
        <w:rPr>
          <w:rFonts w:ascii="宋体" w:hAnsi="宋体" w:cs="宋体" w:hint="eastAsia"/>
          <w:sz w:val="24"/>
        </w:rPr>
      </w:pPr>
      <w:r w:rsidRPr="00BF442B">
        <w:rPr>
          <w:rFonts w:ascii="宋体" w:hAnsi="宋体" w:cs="宋体" w:hint="eastAsia"/>
          <w:sz w:val="24"/>
        </w:rPr>
        <w:lastRenderedPageBreak/>
        <w:t>联 系 人：吴队长</w:t>
      </w:r>
    </w:p>
    <w:p w14:paraId="38A518C9" w14:textId="77777777" w:rsidR="00C12C3E" w:rsidRPr="00BF442B" w:rsidRDefault="00C12C3E" w:rsidP="00C12C3E">
      <w:pPr>
        <w:spacing w:line="360" w:lineRule="auto"/>
        <w:rPr>
          <w:rFonts w:ascii="宋体" w:hAnsi="宋体" w:cs="宋体" w:hint="eastAsia"/>
          <w:sz w:val="24"/>
        </w:rPr>
      </w:pPr>
      <w:r w:rsidRPr="00BF442B">
        <w:rPr>
          <w:rFonts w:ascii="宋体" w:hAnsi="宋体" w:cs="宋体" w:hint="eastAsia"/>
          <w:sz w:val="24"/>
        </w:rPr>
        <w:t>联系方式：</w:t>
      </w:r>
      <w:r w:rsidRPr="00BF442B">
        <w:rPr>
          <w:rFonts w:ascii="宋体" w:hAnsi="宋体" w:cs="宋体"/>
          <w:sz w:val="24"/>
        </w:rPr>
        <w:t>62881144-6868</w:t>
      </w:r>
    </w:p>
    <w:p w14:paraId="30B4B01C" w14:textId="77777777" w:rsidR="00C12C3E" w:rsidRDefault="00C12C3E" w:rsidP="00C12C3E">
      <w:pPr>
        <w:spacing w:line="360" w:lineRule="auto"/>
        <w:rPr>
          <w:sz w:val="24"/>
          <w:szCs w:val="32"/>
        </w:rPr>
      </w:pPr>
      <w:r>
        <w:rPr>
          <w:sz w:val="24"/>
          <w:szCs w:val="32"/>
        </w:rPr>
        <w:t>采购代理机构信息</w:t>
      </w:r>
    </w:p>
    <w:p w14:paraId="1ED4FAE4" w14:textId="77777777" w:rsidR="00C12C3E" w:rsidRDefault="00C12C3E" w:rsidP="00C12C3E">
      <w:pPr>
        <w:spacing w:line="360" w:lineRule="auto"/>
        <w:jc w:val="left"/>
        <w:rPr>
          <w:rFonts w:ascii="宋体" w:hAnsi="宋体" w:cs="宋体" w:hint="eastAsia"/>
          <w:kern w:val="0"/>
          <w:sz w:val="24"/>
        </w:rPr>
      </w:pPr>
      <w:r>
        <w:rPr>
          <w:rFonts w:ascii="宋体" w:hAnsi="宋体" w:cs="宋体"/>
          <w:kern w:val="0"/>
          <w:sz w:val="24"/>
        </w:rPr>
        <w:t>名    称：</w:t>
      </w:r>
      <w:r>
        <w:rPr>
          <w:rFonts w:ascii="宋体" w:hAnsi="宋体" w:cs="宋体" w:hint="eastAsia"/>
          <w:kern w:val="0"/>
          <w:sz w:val="24"/>
        </w:rPr>
        <w:t>北京旌开咨询有限公司</w:t>
      </w:r>
    </w:p>
    <w:p w14:paraId="6BA9B2B3" w14:textId="77777777" w:rsidR="00C12C3E" w:rsidRDefault="00C12C3E" w:rsidP="00C12C3E">
      <w:pPr>
        <w:spacing w:line="360" w:lineRule="auto"/>
        <w:jc w:val="left"/>
        <w:rPr>
          <w:rFonts w:ascii="宋体" w:hAnsi="宋体" w:cs="宋体" w:hint="eastAsia"/>
          <w:kern w:val="0"/>
          <w:sz w:val="24"/>
        </w:rPr>
      </w:pPr>
      <w:r>
        <w:rPr>
          <w:rFonts w:ascii="宋体" w:hAnsi="宋体" w:cs="宋体"/>
          <w:kern w:val="0"/>
          <w:sz w:val="24"/>
        </w:rPr>
        <w:t>地    址：</w:t>
      </w:r>
      <w:r>
        <w:rPr>
          <w:rFonts w:ascii="宋体" w:hAnsi="宋体" w:cs="宋体" w:hint="eastAsia"/>
          <w:kern w:val="0"/>
          <w:sz w:val="24"/>
        </w:rPr>
        <w:t>北京市海淀区知春路65号院1号楼中国卫星通信大厦B座26层</w:t>
      </w:r>
    </w:p>
    <w:p w14:paraId="68396DDE" w14:textId="77777777" w:rsidR="00C12C3E" w:rsidRDefault="00C12C3E" w:rsidP="00C12C3E">
      <w:pPr>
        <w:spacing w:line="360" w:lineRule="auto"/>
        <w:jc w:val="left"/>
        <w:rPr>
          <w:rFonts w:ascii="宋体" w:hAnsi="宋体" w:cs="宋体" w:hint="eastAsia"/>
          <w:sz w:val="24"/>
        </w:rPr>
      </w:pPr>
      <w:r>
        <w:rPr>
          <w:rFonts w:ascii="宋体" w:hAnsi="宋体" w:cs="宋体"/>
          <w:kern w:val="0"/>
          <w:sz w:val="24"/>
        </w:rPr>
        <w:t>联系方式：</w:t>
      </w:r>
      <w:r>
        <w:rPr>
          <w:rFonts w:ascii="宋体" w:hAnsi="宋体" w:cs="宋体" w:hint="eastAsia"/>
          <w:kern w:val="0"/>
          <w:sz w:val="24"/>
        </w:rPr>
        <w:t>王博男，010-88501340-829</w:t>
      </w:r>
    </w:p>
    <w:p w14:paraId="2F495B65" w14:textId="77777777" w:rsidR="001D2BF8" w:rsidRDefault="001D2BF8"/>
    <w:sectPr w:rsidR="001D2B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D61C4" w14:textId="77777777" w:rsidR="00550C28" w:rsidRDefault="00550C28" w:rsidP="0049186D">
      <w:r>
        <w:separator/>
      </w:r>
    </w:p>
  </w:endnote>
  <w:endnote w:type="continuationSeparator" w:id="0">
    <w:p w14:paraId="15853253" w14:textId="77777777" w:rsidR="00550C28" w:rsidRDefault="00550C28" w:rsidP="0049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EE74" w14:textId="77777777" w:rsidR="00550C28" w:rsidRDefault="00550C28" w:rsidP="0049186D">
      <w:r>
        <w:separator/>
      </w:r>
    </w:p>
  </w:footnote>
  <w:footnote w:type="continuationSeparator" w:id="0">
    <w:p w14:paraId="6DA76ADF" w14:textId="77777777" w:rsidR="00550C28" w:rsidRDefault="00550C28" w:rsidP="00491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CE2395"/>
    <w:multiLevelType w:val="singleLevel"/>
    <w:tmpl w:val="FACE2395"/>
    <w:lvl w:ilvl="0">
      <w:start w:val="10"/>
      <w:numFmt w:val="decimal"/>
      <w:suff w:val="nothing"/>
      <w:lvlText w:val="%1、"/>
      <w:lvlJc w:val="left"/>
    </w:lvl>
  </w:abstractNum>
  <w:num w:numId="1" w16cid:durableId="459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BF8"/>
    <w:rsid w:val="000B45A1"/>
    <w:rsid w:val="001D2BF8"/>
    <w:rsid w:val="0049186D"/>
    <w:rsid w:val="00550C28"/>
    <w:rsid w:val="006853BF"/>
    <w:rsid w:val="0086365D"/>
    <w:rsid w:val="009E4643"/>
    <w:rsid w:val="00C12C3E"/>
    <w:rsid w:val="00E92DEF"/>
    <w:rsid w:val="00FB12AB"/>
    <w:rsid w:val="09E346F4"/>
    <w:rsid w:val="11020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3226150-B4D0-4932-A13F-55E1D69D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186D"/>
    <w:pPr>
      <w:tabs>
        <w:tab w:val="center" w:pos="4153"/>
        <w:tab w:val="right" w:pos="8306"/>
      </w:tabs>
      <w:snapToGrid w:val="0"/>
      <w:jc w:val="center"/>
    </w:pPr>
    <w:rPr>
      <w:sz w:val="18"/>
      <w:szCs w:val="18"/>
    </w:rPr>
  </w:style>
  <w:style w:type="character" w:customStyle="1" w:styleId="a4">
    <w:name w:val="页眉 字符"/>
    <w:basedOn w:val="a0"/>
    <w:link w:val="a3"/>
    <w:rsid w:val="0049186D"/>
    <w:rPr>
      <w:rFonts w:ascii="Times New Roman" w:eastAsia="宋体" w:hAnsi="Times New Roman" w:cs="Times New Roman"/>
      <w:kern w:val="2"/>
      <w:sz w:val="18"/>
      <w:szCs w:val="18"/>
    </w:rPr>
  </w:style>
  <w:style w:type="paragraph" w:styleId="a5">
    <w:name w:val="footer"/>
    <w:basedOn w:val="a"/>
    <w:link w:val="a6"/>
    <w:rsid w:val="0049186D"/>
    <w:pPr>
      <w:tabs>
        <w:tab w:val="center" w:pos="4153"/>
        <w:tab w:val="right" w:pos="8306"/>
      </w:tabs>
      <w:snapToGrid w:val="0"/>
      <w:jc w:val="left"/>
    </w:pPr>
    <w:rPr>
      <w:sz w:val="18"/>
      <w:szCs w:val="18"/>
    </w:rPr>
  </w:style>
  <w:style w:type="character" w:customStyle="1" w:styleId="a6">
    <w:name w:val="页脚 字符"/>
    <w:basedOn w:val="a0"/>
    <w:link w:val="a5"/>
    <w:rsid w:val="0049186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王世超</dc:creator>
  <cp:lastModifiedBy>晓璐 裴</cp:lastModifiedBy>
  <cp:revision>4</cp:revision>
  <dcterms:created xsi:type="dcterms:W3CDTF">2025-07-01T05:19:00Z</dcterms:created>
  <dcterms:modified xsi:type="dcterms:W3CDTF">2025-07-02T06:27:00Z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eyJoZGlkIjoiYTFhZTIzZmZiMDAzZmVkNTcyYTQ4ZWI4YjM5YWRmMmUiLCJ1c2VySWQiOiIzMTUxMjkxNTgifQ==</vt:lpwstr>
  </property>
  <property fmtid="{D5CDD505-2E9C-101B-9397-08002B2CF9AE}" pid="4" name="ICV">
    <vt:lpwstr>3FD691D052064FAA861C0493592A4A75_12</vt:lpwstr>
  </property>
</Properties>
</file>